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51"/>
        <w:tblW w:w="15624" w:type="dxa"/>
        <w:tblLayout w:type="fixed"/>
        <w:tblLook w:val="04A0" w:firstRow="1" w:lastRow="0" w:firstColumn="1" w:lastColumn="0" w:noHBand="0" w:noVBand="1"/>
      </w:tblPr>
      <w:tblGrid>
        <w:gridCol w:w="3509"/>
        <w:gridCol w:w="3197"/>
        <w:gridCol w:w="376"/>
        <w:gridCol w:w="375"/>
        <w:gridCol w:w="375"/>
        <w:gridCol w:w="375"/>
        <w:gridCol w:w="435"/>
        <w:gridCol w:w="439"/>
        <w:gridCol w:w="436"/>
        <w:gridCol w:w="439"/>
        <w:gridCol w:w="437"/>
        <w:gridCol w:w="375"/>
        <w:gridCol w:w="376"/>
        <w:gridCol w:w="2237"/>
        <w:gridCol w:w="2243"/>
      </w:tblGrid>
      <w:tr w:rsidR="001729D5" w:rsidTr="00B4129C">
        <w:trPr>
          <w:trHeight w:val="2825"/>
        </w:trPr>
        <w:tc>
          <w:tcPr>
            <w:tcW w:w="15624" w:type="dxa"/>
            <w:gridSpan w:val="15"/>
            <w:shd w:val="clear" w:color="auto" w:fill="auto"/>
          </w:tcPr>
          <w:p w:rsidR="00C20526" w:rsidRPr="00783C92" w:rsidRDefault="009B686A" w:rsidP="00C20526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8"/>
              </w:rPr>
              <w:t>Action Plan 2021-22</w:t>
            </w:r>
          </w:p>
          <w:p w:rsidR="00C20526" w:rsidRPr="00783C92" w:rsidRDefault="00C20526" w:rsidP="00C20526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B52105" w:rsidRPr="00783C92" w:rsidRDefault="001729D5" w:rsidP="00C2052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 xml:space="preserve">Hope Brook </w:t>
            </w:r>
            <w:r w:rsidR="002A65BB" w:rsidRPr="00783C92">
              <w:rPr>
                <w:rFonts w:ascii="Twinkl Cursive Looped" w:hAnsi="Twinkl Cursive Looped"/>
                <w:b/>
                <w:sz w:val="24"/>
                <w:szCs w:val="24"/>
              </w:rPr>
              <w:t xml:space="preserve">Church of England </w:t>
            </w:r>
            <w:r w:rsidR="009B686A">
              <w:rPr>
                <w:rFonts w:ascii="Twinkl Cursive Looped" w:hAnsi="Twinkl Cursive Looped"/>
                <w:b/>
                <w:sz w:val="24"/>
                <w:szCs w:val="24"/>
              </w:rPr>
              <w:t>School (2021-22</w:t>
            </w:r>
            <w:r w:rsidR="00E61228">
              <w:rPr>
                <w:rFonts w:ascii="Twinkl Cursive Looped" w:hAnsi="Twinkl Cursive Looped"/>
                <w:b/>
                <w:sz w:val="24"/>
                <w:szCs w:val="24"/>
              </w:rPr>
              <w:t>)</w:t>
            </w:r>
          </w:p>
          <w:p w:rsidR="001729D5" w:rsidRPr="00783C92" w:rsidRDefault="001729D5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Aims:</w:t>
            </w:r>
          </w:p>
          <w:p w:rsidR="001729D5" w:rsidRPr="00783C92" w:rsidRDefault="001729D5" w:rsidP="002A65B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>Raise pup</w:t>
            </w:r>
            <w:r w:rsidR="002A65BB" w:rsidRPr="00783C92">
              <w:rPr>
                <w:rFonts w:ascii="Twinkl Cursive Looped" w:hAnsi="Twinkl Cursive Looped"/>
                <w:sz w:val="24"/>
                <w:szCs w:val="24"/>
              </w:rPr>
              <w:t>ils’ attainment, aspiratio</w:t>
            </w:r>
            <w:r w:rsidR="004B12B1">
              <w:rPr>
                <w:rFonts w:ascii="Twinkl Cursive Looped" w:hAnsi="Twinkl Cursive Looped"/>
                <w:sz w:val="24"/>
                <w:szCs w:val="24"/>
              </w:rPr>
              <w:t xml:space="preserve">ns and level of general fitness </w:t>
            </w:r>
            <w:r w:rsidR="00B710B9">
              <w:rPr>
                <w:rFonts w:ascii="Twinkl Cursive Looped" w:hAnsi="Twinkl Cursive Looped"/>
                <w:sz w:val="24"/>
                <w:szCs w:val="24"/>
              </w:rPr>
              <w:t>(</w:t>
            </w:r>
            <w:r w:rsidR="004B12B1">
              <w:rPr>
                <w:rFonts w:ascii="Twinkl Cursive Looped" w:hAnsi="Twinkl Cursive Looped"/>
                <w:sz w:val="24"/>
                <w:szCs w:val="24"/>
              </w:rPr>
              <w:t>which has b</w:t>
            </w:r>
            <w:r w:rsidR="00B710B9">
              <w:rPr>
                <w:rFonts w:ascii="Twinkl Cursive Looped" w:hAnsi="Twinkl Cursive Looped"/>
                <w:sz w:val="24"/>
                <w:szCs w:val="24"/>
              </w:rPr>
              <w:t>een vitally important to promote this year due to the pandemic).</w:t>
            </w:r>
          </w:p>
          <w:p w:rsidR="001729D5" w:rsidRPr="00783C92" w:rsidRDefault="002A65BB" w:rsidP="009734A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Ensure 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participate in active learning.</w:t>
            </w:r>
          </w:p>
          <w:p w:rsidR="001729D5" w:rsidRPr="00783C92" w:rsidRDefault="002A65BB" w:rsidP="009734A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to experience specialist coaching</w:t>
            </w:r>
            <w:r w:rsidR="0010658B" w:rsidRPr="00783C92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1729D5" w:rsidRPr="00783C92" w:rsidRDefault="002A65BB" w:rsidP="009734A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to experience a broad range of sporting activities including access to play in inter-school sporting games and competitions.</w:t>
            </w:r>
          </w:p>
          <w:p w:rsidR="00B52105" w:rsidRPr="00783C92" w:rsidRDefault="002A65BB" w:rsidP="00D060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are supported in their mental well-being promoted thr</w:t>
            </w:r>
            <w:r w:rsidR="00B52105" w:rsidRPr="00783C92">
              <w:rPr>
                <w:rFonts w:ascii="Twinkl Cursive Looped" w:hAnsi="Twinkl Cursive Looped"/>
                <w:sz w:val="24"/>
                <w:szCs w:val="24"/>
              </w:rPr>
              <w:t>ough the 5 ways to well-being: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a)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Connect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b)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B</w:t>
            </w:r>
            <w:r w:rsidR="001729D5" w:rsidRPr="00783C92">
              <w:rPr>
                <w:rFonts w:ascii="Twinkl Cursive Looped" w:hAnsi="Twinkl Cursive Looped"/>
                <w:sz w:val="20"/>
                <w:szCs w:val="20"/>
              </w:rPr>
              <w:t>e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 xml:space="preserve"> active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c)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Take notice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d)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Keep learning</w:t>
            </w:r>
          </w:p>
          <w:p w:rsidR="001729D5" w:rsidRPr="00783C92" w:rsidRDefault="002A65BB" w:rsidP="002A65BB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e)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G</w:t>
            </w:r>
            <w:r w:rsidR="001729D5" w:rsidRPr="00783C92">
              <w:rPr>
                <w:rFonts w:ascii="Twinkl Cursive Looped" w:hAnsi="Twinkl Cursive Looped"/>
                <w:sz w:val="20"/>
                <w:szCs w:val="20"/>
              </w:rPr>
              <w:t>ive.</w:t>
            </w:r>
          </w:p>
          <w:p w:rsidR="00B4129C" w:rsidRPr="00B4129C" w:rsidRDefault="001729D5" w:rsidP="00B4129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>All staff to develop expertise in delivering sports’ teaching and all aspects of a healthy lifestyle.</w:t>
            </w:r>
          </w:p>
          <w:p w:rsidR="00C33FE6" w:rsidRPr="00B4129C" w:rsidRDefault="001729D5" w:rsidP="00B4129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100% of all children to be able to swim competently, confidently and proficiently over a distance of at least 25 metres; using a range of strokes effectively and to perform safe self-rescue in d</w:t>
            </w:r>
            <w:r w:rsidR="00B52105" w:rsidRPr="00B4129C">
              <w:rPr>
                <w:rFonts w:ascii="Twinkl Cursive Looped" w:hAnsi="Twinkl Cursive Looped"/>
                <w:sz w:val="24"/>
                <w:szCs w:val="24"/>
              </w:rPr>
              <w:t>ifferent w</w:t>
            </w:r>
            <w:r w:rsidR="00D96A75" w:rsidRPr="00B4129C">
              <w:rPr>
                <w:rFonts w:ascii="Twinkl Cursive Looped" w:hAnsi="Twinkl Cursive Looped"/>
                <w:sz w:val="24"/>
                <w:szCs w:val="24"/>
              </w:rPr>
              <w:t>a</w:t>
            </w:r>
            <w:r w:rsidR="00B4129C" w:rsidRPr="00B4129C">
              <w:rPr>
                <w:rFonts w:ascii="Twinkl Cursive Looped" w:hAnsi="Twinkl Cursive Looped"/>
                <w:sz w:val="24"/>
                <w:szCs w:val="24"/>
              </w:rPr>
              <w:t>ter-based situations by year 6.</w:t>
            </w:r>
          </w:p>
          <w:p w:rsidR="00C33FE6" w:rsidRPr="00783C92" w:rsidRDefault="00C33FE6" w:rsidP="00C33FE6">
            <w:pPr>
              <w:ind w:left="360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C33FE6" w:rsidRPr="00783C92" w:rsidRDefault="00C33FE6" w:rsidP="00C33FE6">
            <w:pPr>
              <w:ind w:left="360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783C92">
              <w:rPr>
                <w:rFonts w:ascii="Twinkl Cursive Looped" w:hAnsi="Twinkl Cursive Looped"/>
                <w:b/>
                <w:sz w:val="28"/>
                <w:szCs w:val="28"/>
              </w:rPr>
              <w:t>Go to Hope Brook’s Website showing our PE gallery for photographs and comments.</w:t>
            </w:r>
          </w:p>
          <w:p w:rsidR="00C33FE6" w:rsidRPr="00C33FE6" w:rsidRDefault="00C33FE6" w:rsidP="00C33FE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07EC5" w:rsidTr="00B710B9">
        <w:trPr>
          <w:trHeight w:val="339"/>
        </w:trPr>
        <w:tc>
          <w:tcPr>
            <w:tcW w:w="3509" w:type="dxa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School Plan</w:t>
            </w:r>
          </w:p>
        </w:tc>
        <w:tc>
          <w:tcPr>
            <w:tcW w:w="3197" w:type="dxa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 xml:space="preserve">Planned Funding </w:t>
            </w:r>
            <w:r w:rsidR="00F1453E" w:rsidRPr="00783C92">
              <w:rPr>
                <w:rFonts w:ascii="Twinkl Cursive Looped" w:hAnsi="Twinkl Cursive Looped"/>
                <w:b/>
                <w:sz w:val="24"/>
                <w:szCs w:val="24"/>
              </w:rPr>
              <w:t>- £17,000</w:t>
            </w:r>
          </w:p>
          <w:p w:rsidR="002644A3" w:rsidRPr="00783C92" w:rsidRDefault="004E6694" w:rsidP="0074273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 xml:space="preserve">+ monies carried over £3,734.53 </w:t>
            </w:r>
          </w:p>
        </w:tc>
        <w:tc>
          <w:tcPr>
            <w:tcW w:w="4438" w:type="dxa"/>
            <w:gridSpan w:val="11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How our activities link with our aims (actions to achieve, evidence et cetera)</w:t>
            </w:r>
          </w:p>
        </w:tc>
        <w:tc>
          <w:tcPr>
            <w:tcW w:w="2237" w:type="dxa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Impacts and Challenges</w:t>
            </w:r>
          </w:p>
        </w:tc>
        <w:tc>
          <w:tcPr>
            <w:tcW w:w="2243" w:type="dxa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Sustainability and suggested next steps</w:t>
            </w:r>
          </w:p>
        </w:tc>
      </w:tr>
      <w:tr w:rsidR="00E07EC5" w:rsidTr="00B710B9">
        <w:trPr>
          <w:trHeight w:val="435"/>
        </w:trPr>
        <w:tc>
          <w:tcPr>
            <w:tcW w:w="3509" w:type="dxa"/>
            <w:vMerge w:val="restart"/>
          </w:tcPr>
          <w:p w:rsidR="00E07EC5" w:rsidRPr="00783C92" w:rsidRDefault="00E07EC5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Outdoor Learning:</w:t>
            </w:r>
          </w:p>
          <w:p w:rsidR="00E07EC5" w:rsidRPr="00783C92" w:rsidRDefault="00E07EC5" w:rsidP="001729D5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lastRenderedPageBreak/>
              <w:t>Outdoor learning (opportunities across the school</w:t>
            </w:r>
            <w:r w:rsidR="003E5882">
              <w:rPr>
                <w:rFonts w:ascii="Twinkl Cursive Looped" w:hAnsi="Twinkl Cursive Looped"/>
                <w:sz w:val="24"/>
                <w:szCs w:val="24"/>
              </w:rPr>
              <w:t xml:space="preserve"> – links with pre-school/KS1</w:t>
            </w:r>
            <w:r w:rsidRPr="00783C92">
              <w:rPr>
                <w:rFonts w:ascii="Twinkl Cursive Looped" w:hAnsi="Twinkl Cursive Looped"/>
                <w:sz w:val="24"/>
                <w:szCs w:val="24"/>
              </w:rPr>
              <w:t>)</w:t>
            </w:r>
            <w:r w:rsidR="001577D5" w:rsidRPr="00783C92">
              <w:rPr>
                <w:rFonts w:ascii="Twinkl Cursive Looped" w:hAnsi="Twinkl Cursive Looped"/>
                <w:sz w:val="24"/>
                <w:szCs w:val="24"/>
              </w:rPr>
              <w:t>;</w:t>
            </w:r>
          </w:p>
          <w:p w:rsidR="00C0120A" w:rsidRPr="00783C92" w:rsidRDefault="00C0120A" w:rsidP="00A87D67">
            <w:pPr>
              <w:pStyle w:val="ListParagraph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197" w:type="dxa"/>
            <w:vMerge w:val="restart"/>
          </w:tcPr>
          <w:p w:rsidR="008A3C84" w:rsidRDefault="008A3C84" w:rsidP="005B727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Early Years Active Play = £1,000.00</w:t>
            </w:r>
          </w:p>
          <w:p w:rsidR="00977D60" w:rsidRDefault="00977D60" w:rsidP="00977D60">
            <w:pPr>
              <w:pStyle w:val="ListParagraph"/>
              <w:rPr>
                <w:rFonts w:ascii="Twinkl Cursive Looped" w:hAnsi="Twinkl Cursive Looped"/>
              </w:rPr>
            </w:pPr>
          </w:p>
          <w:p w:rsidR="00977D60" w:rsidRPr="00783C92" w:rsidRDefault="00977D60" w:rsidP="00977D60">
            <w:pPr>
              <w:pStyle w:val="ListParagraph"/>
              <w:rPr>
                <w:rFonts w:ascii="Twinkl Cursive Looped" w:hAnsi="Twinkl Cursive Looped"/>
              </w:rPr>
            </w:pPr>
          </w:p>
          <w:p w:rsidR="00C0120A" w:rsidRPr="00783C92" w:rsidRDefault="00C0120A" w:rsidP="00A87D67">
            <w:pPr>
              <w:pStyle w:val="ListParagraph"/>
              <w:rPr>
                <w:rFonts w:ascii="Twinkl Cursive Looped" w:hAnsi="Twinkl Cursive Looped"/>
              </w:rPr>
            </w:pPr>
          </w:p>
        </w:tc>
        <w:tc>
          <w:tcPr>
            <w:tcW w:w="376" w:type="dxa"/>
            <w:vMerge w:val="restart"/>
            <w:shd w:val="clear" w:color="auto" w:fill="66FF33"/>
          </w:tcPr>
          <w:p w:rsidR="00862BE6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lastRenderedPageBreak/>
              <w:t xml:space="preserve"> </w:t>
            </w:r>
            <w:r w:rsidR="00862BE6" w:rsidRPr="00783C92">
              <w:rPr>
                <w:rFonts w:ascii="Twinkl Cursive Looped" w:hAnsi="Twinkl Cursive Looped"/>
              </w:rPr>
              <w:t xml:space="preserve">  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1</w:t>
            </w:r>
          </w:p>
        </w:tc>
        <w:tc>
          <w:tcPr>
            <w:tcW w:w="375" w:type="dxa"/>
            <w:vMerge w:val="restart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2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375" w:type="dxa"/>
            <w:vMerge w:val="restart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3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375" w:type="dxa"/>
            <w:vMerge w:val="restart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4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2186" w:type="dxa"/>
            <w:gridSpan w:val="5"/>
            <w:shd w:val="clear" w:color="auto" w:fill="auto"/>
          </w:tcPr>
          <w:p w:rsidR="00E07EC5" w:rsidRPr="00783C92" w:rsidRDefault="00E07EC5" w:rsidP="00E07EC5">
            <w:pPr>
              <w:jc w:val="center"/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5</w:t>
            </w:r>
          </w:p>
        </w:tc>
        <w:tc>
          <w:tcPr>
            <w:tcW w:w="375" w:type="dxa"/>
            <w:vMerge w:val="restart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6</w:t>
            </w:r>
          </w:p>
        </w:tc>
        <w:tc>
          <w:tcPr>
            <w:tcW w:w="376" w:type="dxa"/>
            <w:vMerge w:val="restart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7</w:t>
            </w:r>
          </w:p>
        </w:tc>
        <w:tc>
          <w:tcPr>
            <w:tcW w:w="2237" w:type="dxa"/>
            <w:vMerge w:val="restart"/>
          </w:tcPr>
          <w:p w:rsidR="009E7870" w:rsidRPr="00783C92" w:rsidRDefault="009E7870" w:rsidP="00A87D67">
            <w:pPr>
              <w:rPr>
                <w:rFonts w:ascii="Twinkl Cursive Looped" w:hAnsi="Twinkl Cursive Looped"/>
              </w:rPr>
            </w:pPr>
          </w:p>
        </w:tc>
        <w:tc>
          <w:tcPr>
            <w:tcW w:w="2243" w:type="dxa"/>
            <w:vMerge w:val="restart"/>
          </w:tcPr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</w:tr>
      <w:tr w:rsidR="00797EEF" w:rsidRPr="00797EEF" w:rsidTr="00B710B9">
        <w:trPr>
          <w:trHeight w:val="70"/>
        </w:trPr>
        <w:tc>
          <w:tcPr>
            <w:tcW w:w="3509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a</w:t>
            </w:r>
          </w:p>
        </w:tc>
        <w:tc>
          <w:tcPr>
            <w:tcW w:w="439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b</w:t>
            </w:r>
          </w:p>
        </w:tc>
        <w:tc>
          <w:tcPr>
            <w:tcW w:w="436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c</w:t>
            </w:r>
          </w:p>
        </w:tc>
        <w:tc>
          <w:tcPr>
            <w:tcW w:w="439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d</w:t>
            </w:r>
          </w:p>
        </w:tc>
        <w:tc>
          <w:tcPr>
            <w:tcW w:w="437" w:type="dxa"/>
            <w:shd w:val="clear" w:color="auto" w:fill="auto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e</w:t>
            </w:r>
          </w:p>
        </w:tc>
        <w:tc>
          <w:tcPr>
            <w:tcW w:w="375" w:type="dxa"/>
            <w:vMerge/>
            <w:shd w:val="clear" w:color="auto" w:fill="00FF00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76" w:type="dxa"/>
            <w:vMerge/>
            <w:shd w:val="clear" w:color="auto" w:fill="00FF00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237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</w:tr>
      <w:tr w:rsidR="00E07EC5" w:rsidTr="00B710B9">
        <w:trPr>
          <w:trHeight w:val="2364"/>
        </w:trPr>
        <w:tc>
          <w:tcPr>
            <w:tcW w:w="3509" w:type="dxa"/>
            <w:vMerge/>
          </w:tcPr>
          <w:p w:rsidR="00E07EC5" w:rsidRPr="00A115FF" w:rsidRDefault="00E07EC5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E07EC5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4438" w:type="dxa"/>
            <w:gridSpan w:val="11"/>
          </w:tcPr>
          <w:p w:rsidR="00E07EC5" w:rsidRDefault="00E07EC5" w:rsidP="001976AC"/>
        </w:tc>
        <w:tc>
          <w:tcPr>
            <w:tcW w:w="2237" w:type="dxa"/>
            <w:vMerge/>
          </w:tcPr>
          <w:p w:rsidR="00E07EC5" w:rsidRDefault="00E07EC5" w:rsidP="009734AC"/>
        </w:tc>
        <w:tc>
          <w:tcPr>
            <w:tcW w:w="2243" w:type="dxa"/>
            <w:vMerge/>
          </w:tcPr>
          <w:p w:rsidR="00E07EC5" w:rsidRDefault="00E07EC5" w:rsidP="009734AC"/>
        </w:tc>
      </w:tr>
      <w:tr w:rsidR="00B710B9" w:rsidTr="00D96A75">
        <w:trPr>
          <w:trHeight w:val="2298"/>
        </w:trPr>
        <w:tc>
          <w:tcPr>
            <w:tcW w:w="3509" w:type="dxa"/>
          </w:tcPr>
          <w:p w:rsidR="00B710B9" w:rsidRPr="003F638C" w:rsidRDefault="00B710B9" w:rsidP="003F638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>Staffing Provision</w:t>
            </w:r>
            <w:r w:rsidR="001A7167">
              <w:rPr>
                <w:rFonts w:ascii="Twinkl Cursive Looped" w:hAnsi="Twinkl Cursive Looped"/>
                <w:b/>
                <w:sz w:val="24"/>
                <w:szCs w:val="24"/>
              </w:rPr>
              <w:t xml:space="preserve"> (Teaching)</w:t>
            </w: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 xml:space="preserve"> </w:t>
            </w:r>
            <w:r w:rsidR="001A7167">
              <w:rPr>
                <w:rFonts w:ascii="Twinkl Cursive Looped" w:hAnsi="Twinkl Cursive Looped"/>
                <w:b/>
                <w:sz w:val="24"/>
                <w:szCs w:val="24"/>
              </w:rPr>
              <w:t>and Training</w:t>
            </w: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:</w:t>
            </w:r>
          </w:p>
          <w:p w:rsidR="00B710B9" w:rsidRDefault="00B710B9" w:rsidP="009734AC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B710B9">
              <w:rPr>
                <w:rFonts w:ascii="Twinkl Cursive Looped" w:hAnsi="Twinkl Cursive Looped"/>
                <w:sz w:val="24"/>
                <w:szCs w:val="24"/>
              </w:rPr>
              <w:t>Swimming coaching</w:t>
            </w:r>
          </w:p>
          <w:p w:rsidR="002712A0" w:rsidRDefault="002712A0" w:rsidP="009734AC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Gymnastics training (Forest of Dean Gym and Fitness)</w:t>
            </w:r>
          </w:p>
          <w:p w:rsidR="00977D60" w:rsidRPr="00D96A75" w:rsidRDefault="002712A0" w:rsidP="00D96A75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Fortius PE Conference</w:t>
            </w:r>
          </w:p>
        </w:tc>
        <w:tc>
          <w:tcPr>
            <w:tcW w:w="3197" w:type="dxa"/>
          </w:tcPr>
          <w:p w:rsidR="00B710B9" w:rsidRDefault="00450A08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£</w:t>
            </w:r>
            <w:r w:rsidR="00E558A1">
              <w:rPr>
                <w:rFonts w:ascii="Twinkl Cursive Looped" w:hAnsi="Twinkl Cursive Looped"/>
                <w:sz w:val="24"/>
                <w:szCs w:val="24"/>
              </w:rPr>
              <w:t>2,070.00</w:t>
            </w:r>
          </w:p>
          <w:p w:rsidR="00B710B9" w:rsidRDefault="00A87D67" w:rsidP="00977D6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977D60">
              <w:rPr>
                <w:rFonts w:ascii="Twinkl Cursive Looped" w:hAnsi="Twinkl Cursive Looped"/>
                <w:sz w:val="24"/>
                <w:szCs w:val="24"/>
              </w:rPr>
              <w:t>Swimming coaching = £1,020.</w:t>
            </w:r>
            <w:r w:rsidR="00977D60" w:rsidRPr="00977D60">
              <w:rPr>
                <w:rFonts w:ascii="Twinkl Cursive Looped" w:hAnsi="Twinkl Cursive Looped"/>
                <w:sz w:val="24"/>
                <w:szCs w:val="24"/>
              </w:rPr>
              <w:t>00</w:t>
            </w:r>
            <w:r w:rsidR="00E558A1">
              <w:rPr>
                <w:rFonts w:ascii="Twinkl Cursive Looped" w:hAnsi="Twinkl Cursive Looped"/>
                <w:sz w:val="24"/>
                <w:szCs w:val="24"/>
              </w:rPr>
              <w:t xml:space="preserve"> + £770 = £1790.00</w:t>
            </w:r>
          </w:p>
          <w:p w:rsidR="002712A0" w:rsidRDefault="002712A0" w:rsidP="00977D6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Gymnastics’ training = £120.00</w:t>
            </w:r>
          </w:p>
          <w:p w:rsidR="00977D60" w:rsidRPr="00D96A75" w:rsidRDefault="002712A0" w:rsidP="009734AC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Fortius PE Conference £160.00</w:t>
            </w:r>
          </w:p>
        </w:tc>
        <w:tc>
          <w:tcPr>
            <w:tcW w:w="4438" w:type="dxa"/>
            <w:gridSpan w:val="11"/>
          </w:tcPr>
          <w:tbl>
            <w:tblPr>
              <w:tblStyle w:val="TableGrid"/>
              <w:tblpPr w:leftFromText="180" w:rightFromText="180" w:vertAnchor="page" w:horzAnchor="margin" w:tblpX="-436" w:tblpY="1"/>
              <w:tblOverlap w:val="never"/>
              <w:tblW w:w="4165" w:type="dxa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414"/>
              <w:gridCol w:w="328"/>
              <w:gridCol w:w="328"/>
              <w:gridCol w:w="432"/>
              <w:gridCol w:w="436"/>
              <w:gridCol w:w="431"/>
              <w:gridCol w:w="436"/>
              <w:gridCol w:w="326"/>
              <w:gridCol w:w="353"/>
              <w:gridCol w:w="353"/>
            </w:tblGrid>
            <w:tr w:rsidR="00B710B9" w:rsidRPr="00783C92" w:rsidTr="00FB747B">
              <w:trPr>
                <w:trHeight w:val="405"/>
              </w:trPr>
              <w:tc>
                <w:tcPr>
                  <w:tcW w:w="328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1</w:t>
                  </w:r>
                </w:p>
              </w:tc>
              <w:tc>
                <w:tcPr>
                  <w:tcW w:w="414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0D2E5E">
                  <w:pPr>
                    <w:shd w:val="clear" w:color="auto" w:fill="66FF33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 xml:space="preserve"> 2</w:t>
                  </w: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061" w:type="dxa"/>
                  <w:gridSpan w:val="5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 xml:space="preserve"> 5</w:t>
                  </w:r>
                </w:p>
              </w:tc>
              <w:tc>
                <w:tcPr>
                  <w:tcW w:w="353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53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783C92" w:rsidTr="00FB747B">
              <w:trPr>
                <w:trHeight w:val="405"/>
              </w:trPr>
              <w:tc>
                <w:tcPr>
                  <w:tcW w:w="328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14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2" w:type="dxa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1" w:type="dxa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326" w:type="dxa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53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53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783C92" w:rsidRDefault="00B710B9" w:rsidP="00B40BBB">
            <w:pPr>
              <w:rPr>
                <w:rFonts w:ascii="Twinkl Cursive Looped" w:hAnsi="Twinkl Cursive Looped"/>
              </w:rPr>
            </w:pPr>
          </w:p>
        </w:tc>
        <w:tc>
          <w:tcPr>
            <w:tcW w:w="2237" w:type="dxa"/>
          </w:tcPr>
          <w:p w:rsidR="00B710B9" w:rsidRPr="009E7870" w:rsidRDefault="00B710B9" w:rsidP="00F21202">
            <w:pPr>
              <w:rPr>
                <w:color w:val="00B0F0"/>
              </w:rPr>
            </w:pPr>
          </w:p>
        </w:tc>
        <w:tc>
          <w:tcPr>
            <w:tcW w:w="2243" w:type="dxa"/>
          </w:tcPr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</w:tc>
      </w:tr>
      <w:tr w:rsidR="00B710B9" w:rsidTr="00EF0B6F">
        <w:trPr>
          <w:trHeight w:val="699"/>
        </w:trPr>
        <w:tc>
          <w:tcPr>
            <w:tcW w:w="3509" w:type="dxa"/>
          </w:tcPr>
          <w:p w:rsidR="00B710B9" w:rsidRPr="00B4129C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b/>
                <w:sz w:val="24"/>
                <w:szCs w:val="24"/>
              </w:rPr>
              <w:t>Provision (Clubs):</w:t>
            </w:r>
          </w:p>
          <w:p w:rsidR="00A87D67" w:rsidRPr="00B4129C" w:rsidRDefault="00B710B9" w:rsidP="00A87D6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 xml:space="preserve">Coaches – </w:t>
            </w:r>
            <w:r w:rsidR="00A87D67" w:rsidRPr="00B4129C">
              <w:rPr>
                <w:rFonts w:ascii="Twinkl Cursive Looped" w:hAnsi="Twinkl Cursive Looped"/>
                <w:sz w:val="24"/>
                <w:szCs w:val="24"/>
              </w:rPr>
              <w:t>hockey/</w:t>
            </w:r>
            <w:r w:rsidRPr="00B4129C">
              <w:rPr>
                <w:rFonts w:ascii="Twinkl Cursive Looped" w:hAnsi="Twinkl Cursive Looped"/>
                <w:sz w:val="24"/>
                <w:szCs w:val="24"/>
              </w:rPr>
              <w:t>football/tag rugby/netball/rounders/ball skills</w:t>
            </w:r>
            <w:r w:rsidR="00A87D67" w:rsidRPr="00B4129C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A87D67" w:rsidRPr="00B4129C" w:rsidRDefault="00A87D67" w:rsidP="00A87D6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Dance specialist</w:t>
            </w:r>
          </w:p>
          <w:p w:rsidR="00F513D3" w:rsidRPr="00B4129C" w:rsidRDefault="00F513D3" w:rsidP="00A87D6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Gymnastics @ Forest of Dean Gym and Fitness</w:t>
            </w:r>
            <w:r w:rsidR="00257F09" w:rsidRPr="00B4129C">
              <w:rPr>
                <w:rFonts w:ascii="Twinkl Cursive Looped" w:hAnsi="Twinkl Cursive Looped"/>
                <w:sz w:val="24"/>
                <w:szCs w:val="24"/>
              </w:rPr>
              <w:t xml:space="preserve"> for YR, Y1 &amp; Y2</w:t>
            </w:r>
          </w:p>
          <w:p w:rsidR="0008780F" w:rsidRPr="00B4129C" w:rsidRDefault="0008780F" w:rsidP="00A87D6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 xml:space="preserve">Real PE (PE, gym and dance across the school with planning </w:t>
            </w:r>
            <w:r w:rsidR="00257F09" w:rsidRPr="00B4129C">
              <w:rPr>
                <w:rFonts w:ascii="Twinkl Cursive Looped" w:hAnsi="Twinkl Cursive Looped"/>
                <w:sz w:val="24"/>
                <w:szCs w:val="24"/>
              </w:rPr>
              <w:t>and training) @ £2,290</w:t>
            </w:r>
            <w:r w:rsidRPr="00B4129C">
              <w:rPr>
                <w:rFonts w:ascii="Twinkl Cursive Looped" w:hAnsi="Twinkl Cursive Looped"/>
                <w:sz w:val="24"/>
                <w:szCs w:val="24"/>
              </w:rPr>
              <w:t xml:space="preserve"> (further £495.00 subscription annually thereafter)</w:t>
            </w:r>
            <w:r w:rsidR="00257F09" w:rsidRPr="00B4129C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B710B9" w:rsidRPr="00B4129C" w:rsidRDefault="00B710B9" w:rsidP="00977D60">
            <w:pPr>
              <w:pStyle w:val="ListParagraph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197" w:type="dxa"/>
          </w:tcPr>
          <w:p w:rsidR="00977D60" w:rsidRPr="00B4129C" w:rsidRDefault="00257F09" w:rsidP="0093086E">
            <w:p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£7,491.20</w:t>
            </w:r>
          </w:p>
          <w:p w:rsidR="00A87D67" w:rsidRPr="00B4129C" w:rsidRDefault="00A87D67" w:rsidP="00A87D6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Prostars £3,610.00</w:t>
            </w:r>
          </w:p>
          <w:p w:rsidR="00A87D67" w:rsidRPr="00B4129C" w:rsidRDefault="00A87D67" w:rsidP="00A87D6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Dance Days</w:t>
            </w:r>
            <w:r w:rsidR="00977D60" w:rsidRPr="00B4129C">
              <w:rPr>
                <w:rFonts w:ascii="Twinkl Cursive Looped" w:hAnsi="Twinkl Cursive Looped"/>
                <w:sz w:val="24"/>
                <w:szCs w:val="24"/>
              </w:rPr>
              <w:t xml:space="preserve"> £225.00</w:t>
            </w:r>
          </w:p>
          <w:p w:rsidR="00F513D3" w:rsidRPr="00B4129C" w:rsidRDefault="00F513D3" w:rsidP="00A87D6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 xml:space="preserve">Gymnastics teaching @ £4.95 for 46 </w:t>
            </w:r>
            <w:r w:rsidR="00A65282" w:rsidRPr="00B4129C">
              <w:rPr>
                <w:rFonts w:ascii="Twinkl Cursive Looped" w:hAnsi="Twinkl Cursive Looped"/>
                <w:sz w:val="24"/>
                <w:szCs w:val="24"/>
              </w:rPr>
              <w:t>pupils for one term (6 sessions</w:t>
            </w:r>
            <w:r w:rsidR="00D96A75" w:rsidRPr="00B4129C">
              <w:rPr>
                <w:rFonts w:ascii="Twinkl Cursive Looped" w:hAnsi="Twinkl Cursive Looped"/>
                <w:sz w:val="24"/>
                <w:szCs w:val="24"/>
              </w:rPr>
              <w:t xml:space="preserve"> in Term 4</w:t>
            </w:r>
            <w:r w:rsidR="00A65282" w:rsidRPr="00B4129C">
              <w:rPr>
                <w:rFonts w:ascii="Twinkl Cursive Looped" w:hAnsi="Twinkl Cursive Looped"/>
                <w:sz w:val="24"/>
                <w:szCs w:val="24"/>
              </w:rPr>
              <w:t xml:space="preserve">) = £1,366.20 </w:t>
            </w:r>
          </w:p>
          <w:p w:rsidR="0008780F" w:rsidRPr="00B4129C" w:rsidRDefault="0008780F" w:rsidP="00A87D6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Real PE (PE, gym and dance with whole school training) @ £2,290.00</w:t>
            </w:r>
          </w:p>
          <w:p w:rsidR="00B710B9" w:rsidRPr="00B4129C" w:rsidRDefault="00B710B9" w:rsidP="00977D60">
            <w:pPr>
              <w:pStyle w:val="ListParagraph"/>
              <w:shd w:val="clear" w:color="auto" w:fill="FFFFFF" w:themeFill="background1"/>
              <w:rPr>
                <w:rFonts w:ascii="Twinkl Cursive Looped" w:hAnsi="Twinkl Cursive Looped"/>
              </w:rPr>
            </w:pPr>
          </w:p>
        </w:tc>
        <w:tc>
          <w:tcPr>
            <w:tcW w:w="4438" w:type="dxa"/>
            <w:gridSpan w:val="11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59"/>
              <w:gridCol w:w="413"/>
              <w:gridCol w:w="337"/>
              <w:gridCol w:w="338"/>
            </w:tblGrid>
            <w:tr w:rsidR="00B710B9" w:rsidRPr="004B12B1" w:rsidTr="005275B2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 xml:space="preserve"> 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402B73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59" w:type="dxa"/>
                  <w:shd w:val="clear" w:color="auto" w:fill="66FF33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413" w:type="dxa"/>
                  <w:shd w:val="clear" w:color="auto" w:fill="auto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783C92" w:rsidRDefault="00B710B9" w:rsidP="00E14465">
            <w:pPr>
              <w:rPr>
                <w:rFonts w:ascii="Twinkl Cursive Looped" w:hAnsi="Twinkl Cursive Looped"/>
                <w:color w:val="00B0F0"/>
              </w:rPr>
            </w:pPr>
          </w:p>
        </w:tc>
        <w:tc>
          <w:tcPr>
            <w:tcW w:w="2237" w:type="dxa"/>
          </w:tcPr>
          <w:p w:rsidR="00B710B9" w:rsidRPr="009E7870" w:rsidRDefault="00B710B9" w:rsidP="009734AC">
            <w:pPr>
              <w:rPr>
                <w:color w:val="00B0F0"/>
              </w:rPr>
            </w:pPr>
          </w:p>
          <w:p w:rsidR="00B710B9" w:rsidRPr="009E7870" w:rsidRDefault="00B710B9" w:rsidP="009734AC">
            <w:pPr>
              <w:rPr>
                <w:color w:val="00B0F0"/>
              </w:rPr>
            </w:pPr>
          </w:p>
          <w:p w:rsidR="00B710B9" w:rsidRPr="009E7870" w:rsidRDefault="00B710B9" w:rsidP="009734AC">
            <w:pPr>
              <w:rPr>
                <w:color w:val="00B0F0"/>
              </w:rPr>
            </w:pPr>
          </w:p>
          <w:p w:rsidR="00B710B9" w:rsidRPr="009E7870" w:rsidRDefault="00B710B9" w:rsidP="00F21202">
            <w:pPr>
              <w:rPr>
                <w:color w:val="00B0F0"/>
              </w:rPr>
            </w:pPr>
          </w:p>
        </w:tc>
        <w:tc>
          <w:tcPr>
            <w:tcW w:w="2243" w:type="dxa"/>
          </w:tcPr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Pr="00981FA7" w:rsidRDefault="00B710B9" w:rsidP="009734AC">
            <w:pPr>
              <w:rPr>
                <w:color w:val="FF0000"/>
              </w:rPr>
            </w:pPr>
          </w:p>
        </w:tc>
      </w:tr>
      <w:tr w:rsidR="00B710B9" w:rsidTr="00B710B9">
        <w:tc>
          <w:tcPr>
            <w:tcW w:w="3509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b/>
                <w:sz w:val="24"/>
                <w:szCs w:val="24"/>
              </w:rPr>
              <w:t xml:space="preserve">Promoting well-being and building resilience; </w:t>
            </w:r>
            <w:r w:rsidRPr="004B12B1"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>supporting the 5 ways to well-being – connect, be active, take notice, keep learning and give.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Coram Education;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FSW:  supporting SEAL within school and on the playground</w:t>
            </w:r>
            <w:r w:rsidR="00977D60">
              <w:rPr>
                <w:rFonts w:ascii="Twinkl Cursive Looped" w:hAnsi="Twinkl Cursive Looped"/>
                <w:sz w:val="24"/>
                <w:szCs w:val="24"/>
              </w:rPr>
              <w:t>/ELSA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;</w:t>
            </w:r>
          </w:p>
          <w:p w:rsidR="00B710B9" w:rsidRPr="004B12B1" w:rsidRDefault="002712A0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Playtime leaders;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Audit;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Daily mile – get all pupils to undertake at least 15 minutes of additional activity per day (£0.00);</w:t>
            </w:r>
          </w:p>
          <w:p w:rsidR="00B710B9" w:rsidRPr="004B12B1" w:rsidRDefault="00B710B9" w:rsidP="00981FA7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 xml:space="preserve">Promoting life style through healthy eating </w:t>
            </w:r>
            <w:r w:rsidRPr="00B4129C">
              <w:rPr>
                <w:rFonts w:ascii="Twinkl Cursive Looped" w:hAnsi="Twinkl Cursive Looped"/>
                <w:sz w:val="24"/>
                <w:szCs w:val="24"/>
              </w:rPr>
              <w:t>(</w:t>
            </w:r>
            <w:r w:rsidR="00687135" w:rsidRPr="00B4129C">
              <w:rPr>
                <w:rFonts w:ascii="Twinkl Cursive Looped" w:hAnsi="Twinkl Cursive Looped"/>
                <w:sz w:val="24"/>
                <w:szCs w:val="24"/>
              </w:rPr>
              <w:t xml:space="preserve">healthy eating leaflet for families, </w:t>
            </w:r>
            <w:r w:rsidRPr="00B4129C">
              <w:rPr>
                <w:rFonts w:ascii="Twinkl Cursive Looped" w:hAnsi="Twinkl Cursive Looped"/>
                <w:sz w:val="24"/>
                <w:szCs w:val="24"/>
              </w:rPr>
              <w:t>school</w:t>
            </w:r>
            <w:r w:rsidR="00687135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dinners/topics/</w:t>
            </w:r>
            <w:r w:rsidR="00687135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harvest et cetera (not included in PE funding)).</w:t>
            </w:r>
          </w:p>
        </w:tc>
        <w:tc>
          <w:tcPr>
            <w:tcW w:w="3197" w:type="dxa"/>
          </w:tcPr>
          <w:p w:rsidR="00B710B9" w:rsidRPr="004B12B1" w:rsidRDefault="008A4A2E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lastRenderedPageBreak/>
              <w:t>£3,547.50</w:t>
            </w:r>
          </w:p>
          <w:p w:rsidR="00B710B9" w:rsidRPr="0093086E" w:rsidRDefault="00B710B9" w:rsidP="0005046C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 w:rsidRPr="0093086E">
              <w:rPr>
                <w:rFonts w:ascii="Twinkl Cursive Looped" w:hAnsi="Twinkl Cursive Looped"/>
              </w:rPr>
              <w:t xml:space="preserve">Coram = £547.50 </w:t>
            </w:r>
          </w:p>
          <w:p w:rsidR="00B710B9" w:rsidRPr="0093086E" w:rsidRDefault="003F638C" w:rsidP="0005046C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FSW = £1000.00</w:t>
            </w:r>
          </w:p>
          <w:p w:rsidR="0093086E" w:rsidRPr="0093086E" w:rsidRDefault="0093086E" w:rsidP="0005046C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 w:rsidRPr="0093086E">
              <w:rPr>
                <w:rFonts w:ascii="Twinkl Cursive Looped" w:hAnsi="Twinkl Cursive Looped"/>
              </w:rPr>
              <w:t>Supporting wellbeing within school</w:t>
            </w:r>
            <w:r>
              <w:rPr>
                <w:rFonts w:ascii="Twinkl Cursive Looped" w:hAnsi="Twinkl Cursive Looped"/>
              </w:rPr>
              <w:t xml:space="preserve"> (Rainbow breathing, yoga, mindfulness)</w:t>
            </w:r>
          </w:p>
          <w:p w:rsidR="00B710B9" w:rsidRPr="0093086E" w:rsidRDefault="0093086E" w:rsidP="0093086E">
            <w:pPr>
              <w:ind w:left="720"/>
              <w:rPr>
                <w:rFonts w:ascii="Twinkl Cursive Looped" w:hAnsi="Twinkl Cursive Looped"/>
              </w:rPr>
            </w:pPr>
            <w:r w:rsidRPr="00B4129C">
              <w:rPr>
                <w:rFonts w:ascii="Twinkl Cursive Looped" w:hAnsi="Twinkl Cursive Looped"/>
              </w:rPr>
              <w:t>= £1,000</w:t>
            </w:r>
            <w:r w:rsidR="003F638C" w:rsidRPr="00B4129C">
              <w:rPr>
                <w:rFonts w:ascii="Twinkl Cursive Looped" w:hAnsi="Twinkl Cursive Looped"/>
              </w:rPr>
              <w:t>.00</w:t>
            </w:r>
            <w:r w:rsidRPr="0093086E">
              <w:rPr>
                <w:rFonts w:ascii="Twinkl Cursive Looped" w:hAnsi="Twinkl Cursive Looped"/>
              </w:rPr>
              <w:t xml:space="preserve"> </w:t>
            </w:r>
          </w:p>
          <w:p w:rsidR="00B710B9" w:rsidRDefault="008A3C84" w:rsidP="00C23323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£1,000.00 </w:t>
            </w:r>
            <w:r w:rsidR="00B710B9" w:rsidRPr="004B12B1">
              <w:rPr>
                <w:rFonts w:ascii="Twinkl Cursive Looped" w:hAnsi="Twinkl Cursive Looped"/>
              </w:rPr>
              <w:t>Active Playtimes.</w:t>
            </w:r>
          </w:p>
          <w:p w:rsidR="00B710B9" w:rsidRPr="004B12B1" w:rsidRDefault="00B710B9" w:rsidP="00CB7DD5">
            <w:pPr>
              <w:pStyle w:val="ListParagraph"/>
              <w:rPr>
                <w:rFonts w:ascii="Twinkl Cursive Looped" w:hAnsi="Twinkl Cursive Looped"/>
              </w:rPr>
            </w:pPr>
          </w:p>
        </w:tc>
        <w:tc>
          <w:tcPr>
            <w:tcW w:w="4438" w:type="dxa"/>
            <w:gridSpan w:val="11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RPr="004B12B1" w:rsidTr="005275B2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5275B2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b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d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e</w:t>
                  </w: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4B12B1" w:rsidRDefault="00B710B9" w:rsidP="00737C97">
            <w:pPr>
              <w:rPr>
                <w:rFonts w:ascii="Twinkl Cursive Looped" w:hAnsi="Twinkl Cursive Looped"/>
                <w:color w:val="00B0F0"/>
              </w:rPr>
            </w:pPr>
          </w:p>
        </w:tc>
        <w:tc>
          <w:tcPr>
            <w:tcW w:w="2237" w:type="dxa"/>
          </w:tcPr>
          <w:p w:rsidR="00B710B9" w:rsidRPr="00F21202" w:rsidRDefault="00B710B9" w:rsidP="006C2036">
            <w:pPr>
              <w:rPr>
                <w:color w:val="00B0F0"/>
              </w:rPr>
            </w:pPr>
          </w:p>
          <w:p w:rsidR="00B710B9" w:rsidRPr="002B060A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  <w:p w:rsidR="00B710B9" w:rsidRPr="008B07C4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  <w:p w:rsidR="00B710B9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Pr="009E7870" w:rsidRDefault="00B710B9" w:rsidP="001976AC">
            <w:pPr>
              <w:rPr>
                <w:color w:val="00B0F0"/>
              </w:rPr>
            </w:pPr>
          </w:p>
        </w:tc>
        <w:tc>
          <w:tcPr>
            <w:tcW w:w="2243" w:type="dxa"/>
          </w:tcPr>
          <w:p w:rsidR="00B710B9" w:rsidRPr="006C2036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</w:tc>
      </w:tr>
      <w:tr w:rsidR="00B710B9" w:rsidTr="00B710B9">
        <w:tc>
          <w:tcPr>
            <w:tcW w:w="3509" w:type="dxa"/>
          </w:tcPr>
          <w:p w:rsidR="00B710B9" w:rsidRPr="00977D60" w:rsidRDefault="00B710B9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F0B6F"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 xml:space="preserve">Active participation in sporting games and tournaments </w:t>
            </w:r>
            <w:r w:rsidRPr="00EF0B6F">
              <w:rPr>
                <w:rFonts w:ascii="Twinkl Cursive Looped" w:hAnsi="Twinkl Cursive Looped"/>
                <w:sz w:val="24"/>
                <w:szCs w:val="24"/>
              </w:rPr>
              <w:t>(for example, all children to participa</w:t>
            </w:r>
            <w:r w:rsidR="00EF0B6F">
              <w:rPr>
                <w:rFonts w:ascii="Twinkl Cursive Looped" w:hAnsi="Twinkl Cursive Looped"/>
                <w:sz w:val="24"/>
                <w:szCs w:val="24"/>
              </w:rPr>
              <w:t>te in a sports’ day once a year,</w:t>
            </w:r>
            <w:r w:rsidRPr="00EF0B6F">
              <w:rPr>
                <w:rFonts w:ascii="Twinkl Cursive Looped" w:hAnsi="Twinkl Cursive Looped"/>
                <w:sz w:val="24"/>
                <w:szCs w:val="24"/>
              </w:rPr>
              <w:t xml:space="preserve"> Y5/6 sports hall competition, Y5/6 GPJ tournament, Y5/6 netball tournament, Y5/6 Quick Sticks</w:t>
            </w:r>
            <w:r w:rsidRPr="00F7789E">
              <w:rPr>
                <w:sz w:val="24"/>
                <w:szCs w:val="24"/>
              </w:rPr>
              <w:t xml:space="preserve"> 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Ho</w:t>
            </w:r>
            <w:r w:rsidR="00977D60">
              <w:rPr>
                <w:rFonts w:ascii="Twinkl Cursive Looped" w:hAnsi="Twinkl Cursive Looped"/>
                <w:sz w:val="24"/>
                <w:szCs w:val="24"/>
              </w:rPr>
              <w:t>ckey tournament, Cross Country, Ar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chery, Quad Kids,</w:t>
            </w:r>
            <w:r w:rsidR="00977D60">
              <w:rPr>
                <w:rFonts w:ascii="Twinkl Cursive Looped" w:hAnsi="Twinkl Cursive Looped"/>
                <w:sz w:val="24"/>
                <w:szCs w:val="24"/>
              </w:rPr>
              <w:t xml:space="preserve"> New Age Kurling,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 xml:space="preserve"> GPJ Soccer Open 7s).</w:t>
            </w:r>
          </w:p>
          <w:p w:rsidR="00B710B9" w:rsidRPr="004B12B1" w:rsidRDefault="00B710B9" w:rsidP="003B50C1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GPJ Entrance fees;</w:t>
            </w:r>
          </w:p>
          <w:p w:rsidR="00B710B9" w:rsidRPr="004B12B1" w:rsidRDefault="00B710B9" w:rsidP="00240582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 w:rsidRPr="004B12B1">
              <w:rPr>
                <w:rFonts w:ascii="Twinkl Cursive Looped" w:hAnsi="Twinkl Cursive Looped"/>
              </w:rPr>
              <w:lastRenderedPageBreak/>
              <w:t>Transportation to events;</w:t>
            </w:r>
          </w:p>
          <w:p w:rsidR="00B710B9" w:rsidRPr="00977D60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</w:rPr>
              <w:t>Sports’ Games Organiser.</w:t>
            </w:r>
          </w:p>
          <w:p w:rsidR="00977D60" w:rsidRPr="00977D60" w:rsidRDefault="00977D60" w:rsidP="00977D60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Transportation costs for events and swimming.</w:t>
            </w:r>
          </w:p>
        </w:tc>
        <w:tc>
          <w:tcPr>
            <w:tcW w:w="3197" w:type="dxa"/>
          </w:tcPr>
          <w:p w:rsidR="00B710B9" w:rsidRPr="00A115FF" w:rsidRDefault="00B710B9" w:rsidP="009734AC">
            <w:pPr>
              <w:rPr>
                <w:sz w:val="24"/>
                <w:szCs w:val="24"/>
              </w:rPr>
            </w:pPr>
          </w:p>
          <w:p w:rsidR="00B710B9" w:rsidRDefault="00A65282" w:rsidP="004B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£4,7</w:t>
            </w:r>
            <w:r w:rsidR="001A7167">
              <w:rPr>
                <w:sz w:val="24"/>
                <w:szCs w:val="24"/>
              </w:rPr>
              <w:t>75.09</w:t>
            </w:r>
          </w:p>
          <w:p w:rsidR="00B710B9" w:rsidRDefault="00B710B9" w:rsidP="004B12B1">
            <w:pPr>
              <w:pStyle w:val="ListParagraph"/>
              <w:numPr>
                <w:ilvl w:val="0"/>
                <w:numId w:val="16"/>
              </w:numPr>
            </w:pPr>
            <w:r>
              <w:t>GPJ Entrance Fees = £400.</w:t>
            </w:r>
            <w:r w:rsidR="004D5DC2">
              <w:t>00.</w:t>
            </w:r>
          </w:p>
          <w:p w:rsidR="00B710B9" w:rsidRDefault="008A4A2E" w:rsidP="009308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Sports’ Organiser = £45</w:t>
            </w:r>
            <w:r w:rsidR="00B710B9" w:rsidRPr="0093086E">
              <w:rPr>
                <w:rFonts w:ascii="Twinkl Cursive Looped" w:hAnsi="Twinkl Cursive Looped"/>
              </w:rPr>
              <w:t>0</w:t>
            </w:r>
            <w:r w:rsidR="004D5DC2">
              <w:rPr>
                <w:rFonts w:ascii="Twinkl Cursive Looped" w:hAnsi="Twinkl Cursive Looped"/>
              </w:rPr>
              <w:t>.00.</w:t>
            </w:r>
          </w:p>
          <w:p w:rsidR="004D5DC2" w:rsidRPr="0093086E" w:rsidRDefault="004D5DC2" w:rsidP="009308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Sports’ equipment = £</w:t>
            </w:r>
            <w:r w:rsidR="008A4A2E">
              <w:rPr>
                <w:rFonts w:ascii="Twinkl Cursive Looped" w:hAnsi="Twinkl Cursive Looped"/>
              </w:rPr>
              <w:t>210.09</w:t>
            </w:r>
          </w:p>
          <w:p w:rsidR="00B710B9" w:rsidRDefault="00B710B9" w:rsidP="008A4A2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 w:rsidRPr="0093086E">
              <w:rPr>
                <w:rFonts w:ascii="Twinkl Cursive Looped" w:hAnsi="Twinkl Cursive Looped"/>
              </w:rPr>
              <w:t>S</w:t>
            </w:r>
            <w:r w:rsidR="008A4A2E">
              <w:rPr>
                <w:rFonts w:ascii="Twinkl Cursive Looped" w:hAnsi="Twinkl Cursive Looped"/>
              </w:rPr>
              <w:t>ports kits £2,215.00.</w:t>
            </w:r>
          </w:p>
          <w:p w:rsidR="00977D60" w:rsidRPr="004B12B1" w:rsidRDefault="002712A0" w:rsidP="008A4A2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 w:rsidRPr="00B4129C">
              <w:rPr>
                <w:rFonts w:ascii="Twinkl Cursive Looped" w:hAnsi="Twinkl Cursive Looped"/>
              </w:rPr>
              <w:t xml:space="preserve">Transportation </w:t>
            </w:r>
            <w:r w:rsidR="00A65282" w:rsidRPr="00B4129C">
              <w:rPr>
                <w:rFonts w:ascii="Twinkl Cursive Looped" w:hAnsi="Twinkl Cursive Looped"/>
              </w:rPr>
              <w:t>£1,500</w:t>
            </w:r>
            <w:r w:rsidR="00E558A1" w:rsidRPr="00B4129C">
              <w:rPr>
                <w:rFonts w:ascii="Twinkl Cursive Looped" w:hAnsi="Twinkl Cursive Looped"/>
              </w:rPr>
              <w:t xml:space="preserve"> </w:t>
            </w:r>
            <w:r w:rsidR="001A7167" w:rsidRPr="00B4129C">
              <w:rPr>
                <w:rFonts w:ascii="Twinkl Cursive Looped" w:hAnsi="Twinkl Cursive Looped"/>
              </w:rPr>
              <w:t>(includes swimming and gym)</w:t>
            </w:r>
          </w:p>
        </w:tc>
        <w:tc>
          <w:tcPr>
            <w:tcW w:w="4438" w:type="dxa"/>
            <w:gridSpan w:val="11"/>
          </w:tcPr>
          <w:p w:rsidR="00B710B9" w:rsidRDefault="00B710B9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Tr="00A056EE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Default="00B710B9" w:rsidP="005275B2">
                  <w:r>
                    <w:t xml:space="preserve">  </w:t>
                  </w:r>
                  <w:r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Default="00B710B9" w:rsidP="005275B2"/>
                <w:p w:rsidR="00B710B9" w:rsidRDefault="00B710B9" w:rsidP="005275B2">
                  <w:r>
                    <w:t>2</w:t>
                  </w:r>
                </w:p>
                <w:p w:rsidR="00B710B9" w:rsidRDefault="00B710B9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Default="00B710B9" w:rsidP="005275B2"/>
                <w:p w:rsidR="00B710B9" w:rsidRDefault="00B710B9" w:rsidP="005275B2">
                  <w:r>
                    <w:t>3</w:t>
                  </w:r>
                </w:p>
                <w:p w:rsidR="00B710B9" w:rsidRDefault="00B710B9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Default="00B710B9" w:rsidP="005275B2"/>
                <w:p w:rsidR="00B710B9" w:rsidRDefault="00B710B9" w:rsidP="005275B2">
                  <w:r>
                    <w:t>4</w:t>
                  </w:r>
                </w:p>
                <w:p w:rsidR="00B710B9" w:rsidRDefault="00B710B9" w:rsidP="005275B2"/>
              </w:tc>
              <w:tc>
                <w:tcPr>
                  <w:tcW w:w="2179" w:type="dxa"/>
                  <w:gridSpan w:val="5"/>
                </w:tcPr>
                <w:p w:rsidR="00B710B9" w:rsidRDefault="00B710B9" w:rsidP="005275B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B710B9" w:rsidRDefault="00B710B9" w:rsidP="005275B2"/>
                <w:p w:rsidR="00B710B9" w:rsidRDefault="00B710B9" w:rsidP="005275B2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Default="00B710B9" w:rsidP="005275B2"/>
                <w:p w:rsidR="00B710B9" w:rsidRDefault="00B710B9" w:rsidP="005275B2">
                  <w:r>
                    <w:t>7</w:t>
                  </w:r>
                </w:p>
              </w:tc>
            </w:tr>
            <w:tr w:rsidR="00B710B9" w:rsidTr="00203701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rPr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rPr>
                      <w:highlight w:val="green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t>d</w:t>
                  </w:r>
                </w:p>
              </w:tc>
              <w:tc>
                <w:tcPr>
                  <w:tcW w:w="436" w:type="dxa"/>
                </w:tcPr>
                <w:p w:rsidR="00B710B9" w:rsidRDefault="00B710B9" w:rsidP="005275B2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B710B9" w:rsidRDefault="00B710B9" w:rsidP="005275B2"/>
              </w:tc>
              <w:tc>
                <w:tcPr>
                  <w:tcW w:w="338" w:type="dxa"/>
                  <w:vMerge/>
                </w:tcPr>
                <w:p w:rsidR="00B710B9" w:rsidRDefault="00B710B9" w:rsidP="005275B2"/>
              </w:tc>
            </w:tr>
          </w:tbl>
          <w:p w:rsidR="00B710B9" w:rsidRPr="004B12B1" w:rsidRDefault="00B710B9" w:rsidP="00FE0B50">
            <w:pPr>
              <w:rPr>
                <w:rFonts w:ascii="Twinkl Cursive Looped" w:hAnsi="Twinkl Cursive Looped"/>
              </w:rPr>
            </w:pPr>
          </w:p>
        </w:tc>
        <w:tc>
          <w:tcPr>
            <w:tcW w:w="2237" w:type="dxa"/>
          </w:tcPr>
          <w:p w:rsidR="00D96A75" w:rsidRPr="00B4129C" w:rsidRDefault="00D96A75" w:rsidP="00D96A75">
            <w:pPr>
              <w:rPr>
                <w:rFonts w:ascii="Twinkl Cursive Looped" w:hAnsi="Twinkl Cursive Looped"/>
              </w:rPr>
            </w:pPr>
            <w:r w:rsidRPr="00B4129C">
              <w:rPr>
                <w:rFonts w:ascii="Twinkl Cursive Looped" w:hAnsi="Twinkl Cursive Looped"/>
              </w:rPr>
              <w:t>School Games Hockey tournament was cancelled due to Cov-id restrictions but we have organised our own tournament with a few other local schools for late Feb/Mar 2022.</w:t>
            </w:r>
          </w:p>
          <w:p w:rsidR="00D96A75" w:rsidRPr="00B4129C" w:rsidRDefault="00D96A75" w:rsidP="00D96A75">
            <w:pPr>
              <w:rPr>
                <w:rFonts w:ascii="Twinkl Cursive Looped" w:hAnsi="Twinkl Cursive Looped"/>
              </w:rPr>
            </w:pPr>
          </w:p>
          <w:p w:rsidR="00B710B9" w:rsidRPr="00B4129C" w:rsidRDefault="00D96A75" w:rsidP="00D96A75">
            <w:pPr>
              <w:rPr>
                <w:rFonts w:ascii="Twinkl Cursive Looped" w:hAnsi="Twinkl Cursive Looped"/>
              </w:rPr>
            </w:pPr>
            <w:r w:rsidRPr="00B4129C">
              <w:rPr>
                <w:rFonts w:ascii="Twinkl Cursive Looped" w:hAnsi="Twinkl Cursive Looped"/>
              </w:rPr>
              <w:t xml:space="preserve">The New Age Kurling event has been postponed for </w:t>
            </w:r>
            <w:r w:rsidRPr="00B4129C">
              <w:rPr>
                <w:rFonts w:ascii="Twinkl Cursive Looped" w:hAnsi="Twinkl Cursive Looped"/>
              </w:rPr>
              <w:lastRenderedPageBreak/>
              <w:t>the time being due to Cov-id restrictions but we are going to have our own ‘in house’ event to ensure the pupils experience participating in the tournament.</w:t>
            </w:r>
          </w:p>
        </w:tc>
        <w:tc>
          <w:tcPr>
            <w:tcW w:w="2243" w:type="dxa"/>
          </w:tcPr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</w:tc>
      </w:tr>
      <w:tr w:rsidR="00B710B9" w:rsidTr="00B710B9">
        <w:tc>
          <w:tcPr>
            <w:tcW w:w="3509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>Enhanced tracking system:</w:t>
            </w:r>
          </w:p>
          <w:p w:rsidR="00B710B9" w:rsidRDefault="00B710B9" w:rsidP="007F6F2B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Tracking system to track progression of skills and learning of different groups of children across the school.</w:t>
            </w:r>
          </w:p>
          <w:p w:rsidR="00606795" w:rsidRDefault="00606795" w:rsidP="00606795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Review of pupils’ holistic engagement in sport and being active in general.</w:t>
            </w:r>
          </w:p>
          <w:p w:rsidR="00B4129C" w:rsidRDefault="00B4129C" w:rsidP="00606795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Track pupil engagement with external clubs, particularly participation by vulnerable children. Consider provision for pupils not engaging in any activitiy</w:t>
            </w:r>
            <w:bookmarkStart w:id="0" w:name="_GoBack"/>
            <w:bookmarkEnd w:id="0"/>
          </w:p>
          <w:p w:rsidR="00B4129C" w:rsidRPr="00B4129C" w:rsidRDefault="00B4129C" w:rsidP="00B4129C">
            <w:pPr>
              <w:pStyle w:val="ListParagraph"/>
              <w:rPr>
                <w:rFonts w:ascii="Twinkl Cursive Looped" w:hAnsi="Twinkl Cursive Looped"/>
                <w:sz w:val="24"/>
                <w:szCs w:val="24"/>
              </w:rPr>
            </w:pPr>
          </w:p>
          <w:p w:rsidR="00B710B9" w:rsidRPr="009734AC" w:rsidRDefault="00B710B9" w:rsidP="00F5461F">
            <w:pPr>
              <w:pStyle w:val="ListParagraph"/>
            </w:pPr>
          </w:p>
        </w:tc>
        <w:tc>
          <w:tcPr>
            <w:tcW w:w="3197" w:type="dxa"/>
          </w:tcPr>
          <w:p w:rsidR="00B710B9" w:rsidRDefault="00B710B9" w:rsidP="00B710B9">
            <w:r w:rsidRPr="00B710B9">
              <w:rPr>
                <w:rFonts w:ascii="Twinkl Cursive Looped" w:hAnsi="Twinkl Cursive Looped"/>
                <w:sz w:val="24"/>
                <w:szCs w:val="24"/>
              </w:rPr>
              <w:t>0.00</w:t>
            </w:r>
          </w:p>
        </w:tc>
        <w:tc>
          <w:tcPr>
            <w:tcW w:w="4438" w:type="dxa"/>
            <w:gridSpan w:val="11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RPr="004B12B1" w:rsidTr="00606795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606795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BC7F1C" w:rsidRDefault="00B710B9" w:rsidP="00FE0B50">
            <w:pPr>
              <w:rPr>
                <w:color w:val="7030A0"/>
              </w:rPr>
            </w:pPr>
          </w:p>
        </w:tc>
        <w:tc>
          <w:tcPr>
            <w:tcW w:w="2237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</w:rPr>
            </w:pPr>
          </w:p>
          <w:p w:rsidR="00B710B9" w:rsidRPr="004B12B1" w:rsidRDefault="00B710B9" w:rsidP="009734AC">
            <w:pPr>
              <w:rPr>
                <w:rFonts w:ascii="Twinkl Cursive Looped" w:hAnsi="Twinkl Cursive Looped"/>
              </w:rPr>
            </w:pPr>
          </w:p>
          <w:p w:rsidR="00B710B9" w:rsidRPr="004B12B1" w:rsidRDefault="00B710B9" w:rsidP="009734AC">
            <w:pPr>
              <w:rPr>
                <w:rFonts w:ascii="Twinkl Cursive Looped" w:hAnsi="Twinkl Cursive Looped"/>
              </w:rPr>
            </w:pPr>
          </w:p>
          <w:p w:rsidR="00B710B9" w:rsidRPr="004B12B1" w:rsidRDefault="00B710B9" w:rsidP="009734AC">
            <w:pPr>
              <w:rPr>
                <w:rFonts w:ascii="Twinkl Cursive Looped" w:hAnsi="Twinkl Cursive Looped"/>
                <w:color w:val="00B0F0"/>
              </w:rPr>
            </w:pPr>
          </w:p>
          <w:p w:rsidR="00B710B9" w:rsidRDefault="00B710B9" w:rsidP="004B12B1"/>
        </w:tc>
        <w:tc>
          <w:tcPr>
            <w:tcW w:w="2243" w:type="dxa"/>
          </w:tcPr>
          <w:p w:rsidR="00B710B9" w:rsidRDefault="00B710B9" w:rsidP="009734AC"/>
        </w:tc>
      </w:tr>
      <w:tr w:rsidR="00B710B9" w:rsidTr="00B710B9">
        <w:tc>
          <w:tcPr>
            <w:tcW w:w="3509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b/>
                <w:sz w:val="24"/>
                <w:szCs w:val="24"/>
              </w:rPr>
              <w:t>Celebration:</w:t>
            </w:r>
          </w:p>
          <w:p w:rsidR="00B710B9" w:rsidRDefault="00B710B9" w:rsidP="00EF03AF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Included as part of celebration assembly to ensure the whole school is aware of the importance of PE and sport and to encourage all pupils to aspire to being involved.</w:t>
            </w:r>
          </w:p>
          <w:p w:rsidR="00B710B9" w:rsidRPr="0015393A" w:rsidRDefault="00B710B9" w:rsidP="009734AC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15393A">
              <w:rPr>
                <w:rFonts w:ascii="Twinkl Cursive Looped" w:hAnsi="Twinkl Cursive Looped"/>
                <w:sz w:val="24"/>
                <w:szCs w:val="24"/>
              </w:rPr>
              <w:t>Display photographs on sports’ noticeboard/website to raise the profile of PE and sport.</w:t>
            </w:r>
          </w:p>
        </w:tc>
        <w:tc>
          <w:tcPr>
            <w:tcW w:w="3197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0.00</w:t>
            </w:r>
          </w:p>
        </w:tc>
        <w:tc>
          <w:tcPr>
            <w:tcW w:w="4438" w:type="dxa"/>
            <w:gridSpan w:val="11"/>
            <w:shd w:val="clear" w:color="auto" w:fill="auto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RPr="004B12B1" w:rsidTr="00A056EE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 xml:space="preserve"> 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200F2A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4B12B1" w:rsidRDefault="00B710B9" w:rsidP="004B12B1">
            <w:pPr>
              <w:rPr>
                <w:rFonts w:ascii="Twinkl Cursive Looped" w:hAnsi="Twinkl Cursive Looped"/>
              </w:rPr>
            </w:pPr>
          </w:p>
        </w:tc>
        <w:tc>
          <w:tcPr>
            <w:tcW w:w="2237" w:type="dxa"/>
          </w:tcPr>
          <w:p w:rsidR="00B710B9" w:rsidRDefault="00B710B9" w:rsidP="009734AC"/>
          <w:p w:rsidR="00B710B9" w:rsidRPr="00AF0D2E" w:rsidRDefault="00B710B9" w:rsidP="009734AC">
            <w:pPr>
              <w:rPr>
                <w:color w:val="00B0F0"/>
              </w:rPr>
            </w:pPr>
          </w:p>
          <w:p w:rsidR="00B710B9" w:rsidRPr="00E928A2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Pr="004B12B1" w:rsidRDefault="00B710B9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2243" w:type="dxa"/>
          </w:tcPr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</w:tc>
      </w:tr>
    </w:tbl>
    <w:p w:rsidR="006D424F" w:rsidRPr="00A115FF" w:rsidRDefault="006D424F" w:rsidP="009734AC">
      <w:pPr>
        <w:rPr>
          <w:sz w:val="32"/>
          <w:szCs w:val="32"/>
        </w:rPr>
      </w:pPr>
    </w:p>
    <w:sectPr w:rsidR="006D424F" w:rsidRPr="00A115FF" w:rsidSect="00BB2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17A"/>
    <w:multiLevelType w:val="hybridMultilevel"/>
    <w:tmpl w:val="1564F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7660"/>
    <w:multiLevelType w:val="hybridMultilevel"/>
    <w:tmpl w:val="140C52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56E1"/>
    <w:multiLevelType w:val="hybridMultilevel"/>
    <w:tmpl w:val="89364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3600"/>
    <w:multiLevelType w:val="hybridMultilevel"/>
    <w:tmpl w:val="8DA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5932"/>
    <w:multiLevelType w:val="hybridMultilevel"/>
    <w:tmpl w:val="163A3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093"/>
    <w:multiLevelType w:val="hybridMultilevel"/>
    <w:tmpl w:val="DD4074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7DC8"/>
    <w:multiLevelType w:val="hybridMultilevel"/>
    <w:tmpl w:val="47F28E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7A4641"/>
    <w:multiLevelType w:val="hybridMultilevel"/>
    <w:tmpl w:val="4E6AA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56F3"/>
    <w:multiLevelType w:val="hybridMultilevel"/>
    <w:tmpl w:val="05B8CF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71CA"/>
    <w:multiLevelType w:val="hybridMultilevel"/>
    <w:tmpl w:val="C36CB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B3671"/>
    <w:multiLevelType w:val="hybridMultilevel"/>
    <w:tmpl w:val="385446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14108"/>
    <w:multiLevelType w:val="hybridMultilevel"/>
    <w:tmpl w:val="0A966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23426"/>
    <w:multiLevelType w:val="hybridMultilevel"/>
    <w:tmpl w:val="63FA05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101CB"/>
    <w:multiLevelType w:val="hybridMultilevel"/>
    <w:tmpl w:val="0D9C9098"/>
    <w:lvl w:ilvl="0" w:tplc="8E84F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46EA1"/>
    <w:multiLevelType w:val="hybridMultilevel"/>
    <w:tmpl w:val="9F8E79C2"/>
    <w:lvl w:ilvl="0" w:tplc="7F4878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11087"/>
    <w:multiLevelType w:val="hybridMultilevel"/>
    <w:tmpl w:val="10DAD0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84"/>
    <w:rsid w:val="00003058"/>
    <w:rsid w:val="00013634"/>
    <w:rsid w:val="0005046C"/>
    <w:rsid w:val="00072B4C"/>
    <w:rsid w:val="0008780F"/>
    <w:rsid w:val="00092628"/>
    <w:rsid w:val="000C20DE"/>
    <w:rsid w:val="000D2E5E"/>
    <w:rsid w:val="0010658B"/>
    <w:rsid w:val="0014548A"/>
    <w:rsid w:val="0015393A"/>
    <w:rsid w:val="001577D5"/>
    <w:rsid w:val="001729D5"/>
    <w:rsid w:val="00174CF3"/>
    <w:rsid w:val="00192428"/>
    <w:rsid w:val="001976AC"/>
    <w:rsid w:val="001A0DE3"/>
    <w:rsid w:val="001A1649"/>
    <w:rsid w:val="001A29D4"/>
    <w:rsid w:val="001A519B"/>
    <w:rsid w:val="001A7167"/>
    <w:rsid w:val="001B32E9"/>
    <w:rsid w:val="001E13DD"/>
    <w:rsid w:val="001F525A"/>
    <w:rsid w:val="00200F2A"/>
    <w:rsid w:val="00203701"/>
    <w:rsid w:val="00240582"/>
    <w:rsid w:val="00242FC9"/>
    <w:rsid w:val="00257F09"/>
    <w:rsid w:val="002644A3"/>
    <w:rsid w:val="002712A0"/>
    <w:rsid w:val="002A65BB"/>
    <w:rsid w:val="002B060A"/>
    <w:rsid w:val="002C1D02"/>
    <w:rsid w:val="002C4E0D"/>
    <w:rsid w:val="00304E69"/>
    <w:rsid w:val="00320081"/>
    <w:rsid w:val="003B50C1"/>
    <w:rsid w:val="003C4C3E"/>
    <w:rsid w:val="003E5882"/>
    <w:rsid w:val="003F638C"/>
    <w:rsid w:val="00402B73"/>
    <w:rsid w:val="00406065"/>
    <w:rsid w:val="00411BA4"/>
    <w:rsid w:val="00417F6D"/>
    <w:rsid w:val="004249B4"/>
    <w:rsid w:val="0043068E"/>
    <w:rsid w:val="00450A08"/>
    <w:rsid w:val="004A7745"/>
    <w:rsid w:val="004B12B1"/>
    <w:rsid w:val="004B70A4"/>
    <w:rsid w:val="004D5DC2"/>
    <w:rsid w:val="004E6694"/>
    <w:rsid w:val="005275B2"/>
    <w:rsid w:val="005310A8"/>
    <w:rsid w:val="005B258A"/>
    <w:rsid w:val="005B7274"/>
    <w:rsid w:val="005B765C"/>
    <w:rsid w:val="005E6BAC"/>
    <w:rsid w:val="005F3629"/>
    <w:rsid w:val="005F3B6E"/>
    <w:rsid w:val="0060063C"/>
    <w:rsid w:val="00605C7F"/>
    <w:rsid w:val="00606795"/>
    <w:rsid w:val="00640F93"/>
    <w:rsid w:val="00687135"/>
    <w:rsid w:val="006B75F3"/>
    <w:rsid w:val="006C2036"/>
    <w:rsid w:val="006D424F"/>
    <w:rsid w:val="00704EC6"/>
    <w:rsid w:val="00737C97"/>
    <w:rsid w:val="00737F5C"/>
    <w:rsid w:val="0074273C"/>
    <w:rsid w:val="00767985"/>
    <w:rsid w:val="00783C92"/>
    <w:rsid w:val="00797EEF"/>
    <w:rsid w:val="007C6F15"/>
    <w:rsid w:val="007F00DB"/>
    <w:rsid w:val="007F6F2B"/>
    <w:rsid w:val="00862BE6"/>
    <w:rsid w:val="00875DA8"/>
    <w:rsid w:val="00876159"/>
    <w:rsid w:val="00887E82"/>
    <w:rsid w:val="008A3C84"/>
    <w:rsid w:val="008A4A2E"/>
    <w:rsid w:val="008B07C4"/>
    <w:rsid w:val="008C1A34"/>
    <w:rsid w:val="008E1673"/>
    <w:rsid w:val="008F15F7"/>
    <w:rsid w:val="00920BF6"/>
    <w:rsid w:val="00924FB8"/>
    <w:rsid w:val="0093086E"/>
    <w:rsid w:val="00940492"/>
    <w:rsid w:val="009456D0"/>
    <w:rsid w:val="00970876"/>
    <w:rsid w:val="009734AC"/>
    <w:rsid w:val="00976135"/>
    <w:rsid w:val="009777D1"/>
    <w:rsid w:val="00977D60"/>
    <w:rsid w:val="00981FA7"/>
    <w:rsid w:val="00993576"/>
    <w:rsid w:val="009B5D1C"/>
    <w:rsid w:val="009B686A"/>
    <w:rsid w:val="009B6E6C"/>
    <w:rsid w:val="009C1859"/>
    <w:rsid w:val="009E7870"/>
    <w:rsid w:val="009F25A6"/>
    <w:rsid w:val="00A056EE"/>
    <w:rsid w:val="00A102EA"/>
    <w:rsid w:val="00A115FF"/>
    <w:rsid w:val="00A260C2"/>
    <w:rsid w:val="00A65282"/>
    <w:rsid w:val="00A87D67"/>
    <w:rsid w:val="00AF0D2E"/>
    <w:rsid w:val="00B11584"/>
    <w:rsid w:val="00B3545B"/>
    <w:rsid w:val="00B40BBB"/>
    <w:rsid w:val="00B4129C"/>
    <w:rsid w:val="00B52105"/>
    <w:rsid w:val="00B53169"/>
    <w:rsid w:val="00B54221"/>
    <w:rsid w:val="00B545A0"/>
    <w:rsid w:val="00B6518A"/>
    <w:rsid w:val="00B710B9"/>
    <w:rsid w:val="00B94E5B"/>
    <w:rsid w:val="00BA4B16"/>
    <w:rsid w:val="00BB21A1"/>
    <w:rsid w:val="00BB69EB"/>
    <w:rsid w:val="00BC7F1C"/>
    <w:rsid w:val="00BE4F02"/>
    <w:rsid w:val="00C0120A"/>
    <w:rsid w:val="00C20526"/>
    <w:rsid w:val="00C23323"/>
    <w:rsid w:val="00C326FF"/>
    <w:rsid w:val="00C33FE6"/>
    <w:rsid w:val="00C63162"/>
    <w:rsid w:val="00C861F3"/>
    <w:rsid w:val="00C912CB"/>
    <w:rsid w:val="00CB7DD5"/>
    <w:rsid w:val="00CE042A"/>
    <w:rsid w:val="00D1208E"/>
    <w:rsid w:val="00D170BE"/>
    <w:rsid w:val="00D37488"/>
    <w:rsid w:val="00D40D8A"/>
    <w:rsid w:val="00D47CCD"/>
    <w:rsid w:val="00D771B9"/>
    <w:rsid w:val="00D96A75"/>
    <w:rsid w:val="00DA4CA1"/>
    <w:rsid w:val="00DB0D84"/>
    <w:rsid w:val="00E02294"/>
    <w:rsid w:val="00E07EC5"/>
    <w:rsid w:val="00E12FB3"/>
    <w:rsid w:val="00E14465"/>
    <w:rsid w:val="00E37218"/>
    <w:rsid w:val="00E558A1"/>
    <w:rsid w:val="00E61228"/>
    <w:rsid w:val="00E928A2"/>
    <w:rsid w:val="00EC7846"/>
    <w:rsid w:val="00ED256B"/>
    <w:rsid w:val="00EF03AF"/>
    <w:rsid w:val="00EF0B6F"/>
    <w:rsid w:val="00F047E3"/>
    <w:rsid w:val="00F1453E"/>
    <w:rsid w:val="00F21202"/>
    <w:rsid w:val="00F3785E"/>
    <w:rsid w:val="00F513D3"/>
    <w:rsid w:val="00F52686"/>
    <w:rsid w:val="00F5386A"/>
    <w:rsid w:val="00F5461F"/>
    <w:rsid w:val="00F56F21"/>
    <w:rsid w:val="00F7789E"/>
    <w:rsid w:val="00F852AA"/>
    <w:rsid w:val="00F95A8B"/>
    <w:rsid w:val="00FB33AC"/>
    <w:rsid w:val="00FB50C7"/>
    <w:rsid w:val="00FB747B"/>
    <w:rsid w:val="00FD44FE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33D2"/>
  <w15:docId w15:val="{B40A72AD-1C5C-4C19-937F-EE73FBE7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</dc:creator>
  <cp:lastModifiedBy>SSEVERN</cp:lastModifiedBy>
  <cp:revision>2</cp:revision>
  <cp:lastPrinted>2021-03-22T15:35:00Z</cp:lastPrinted>
  <dcterms:created xsi:type="dcterms:W3CDTF">2022-01-20T17:46:00Z</dcterms:created>
  <dcterms:modified xsi:type="dcterms:W3CDTF">2022-01-20T17:46:00Z</dcterms:modified>
</cp:coreProperties>
</file>